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2CC" w:themeColor="accent4" w:themeTint="33"/>
  <w:body>
    <w:p w:rsidR="007A2EF1" w:rsidRPr="009001CD" w:rsidRDefault="009001CD">
      <w:pPr>
        <w:rPr>
          <w:b/>
          <w:bCs/>
        </w:rPr>
      </w:pPr>
      <w:r w:rsidRPr="009001CD">
        <w:rPr>
          <w:b/>
          <w:bCs/>
        </w:rPr>
        <w:t>Werkboek hoofdstuk 8 - Samenwerken deel 2</w:t>
      </w:r>
    </w:p>
    <w:p w:rsidR="009001CD" w:rsidRPr="009001CD" w:rsidRDefault="009001CD">
      <w:pPr>
        <w:rPr>
          <w:b/>
          <w:bCs/>
        </w:rPr>
      </w:pPr>
    </w:p>
    <w:p w:rsidR="009001CD" w:rsidRPr="009001CD" w:rsidRDefault="009001CD">
      <w:pPr>
        <w:rPr>
          <w:b/>
          <w:bCs/>
        </w:rPr>
      </w:pPr>
      <w:r w:rsidRPr="009001CD">
        <w:rPr>
          <w:b/>
          <w:bCs/>
        </w:rPr>
        <w:t>8.4</w:t>
      </w:r>
      <w:r w:rsidRPr="009001CD">
        <w:rPr>
          <w:b/>
          <w:bCs/>
        </w:rPr>
        <w:tab/>
        <w:t>Europese integratie – besluitvorming</w:t>
      </w:r>
    </w:p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6F1B351E" wp14:editId="648A50CC">
            <wp:extent cx="5681133" cy="2755773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0000"/>
                              </a14:imgEffect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608" cy="276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>
      <w:r w:rsidRPr="009001CD">
        <w:rPr>
          <w:noProof/>
        </w:rPr>
        <w:drawing>
          <wp:inline distT="0" distB="0" distL="0" distR="0" wp14:anchorId="41D73AD6" wp14:editId="0544565D">
            <wp:extent cx="5673906" cy="1617133"/>
            <wp:effectExtent l="0" t="0" r="3175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94037" cy="162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25A2CB14" wp14:editId="79353272">
            <wp:extent cx="5731933" cy="2858925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4898" cy="286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056"/>
      </w:tblGrid>
      <w:tr w:rsidR="009001CD" w:rsidTr="009001CD">
        <w:tc>
          <w:tcPr>
            <w:tcW w:w="9056" w:type="dxa"/>
          </w:tcPr>
          <w:p w:rsidR="009001CD" w:rsidRDefault="009001CD" w:rsidP="009001CD">
            <w:pPr>
              <w:autoSpaceDE w:val="0"/>
              <w:autoSpaceDN w:val="0"/>
              <w:adjustRightInd w:val="0"/>
              <w:rPr>
                <w:rFonts w:ascii="@Ù’â˛" w:hAnsi="@Ù’â˛" w:cs="@Ù’â˛"/>
                <w:sz w:val="22"/>
                <w:szCs w:val="22"/>
              </w:rPr>
            </w:pPr>
            <w:r>
              <w:rPr>
                <w:rFonts w:ascii="@Ù’â˛" w:hAnsi="@Ù’â˛" w:cs="@Ù’â˛"/>
                <w:sz w:val="22"/>
                <w:szCs w:val="22"/>
              </w:rPr>
              <w:lastRenderedPageBreak/>
              <w:t xml:space="preserve">In de Raad van de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 xml:space="preserve">1)… Unie (kortweg de Raad van …(2)… of nog korter de Raad) zijn de regeringen van de 25 …(3)… vertegenwoordigd. De Raad oefent samen met het Europese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>4)… de wetgevings- en begrotingstaak uit. Ook neemt zij de beslissingen over het buitenlands en veiligheidsbeleid.</w:t>
            </w:r>
          </w:p>
          <w:p w:rsidR="009001CD" w:rsidRDefault="009001CD" w:rsidP="009001CD">
            <w:pPr>
              <w:autoSpaceDE w:val="0"/>
              <w:autoSpaceDN w:val="0"/>
              <w:adjustRightInd w:val="0"/>
            </w:pPr>
            <w:r>
              <w:rPr>
                <w:rFonts w:ascii="@Ù’â˛" w:hAnsi="@Ù’â˛" w:cs="@Ù’â˛"/>
                <w:sz w:val="22"/>
                <w:szCs w:val="22"/>
              </w:rPr>
              <w:t xml:space="preserve">De Raad vergadert in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 xml:space="preserve">5)… samenstelling, al naar gelang het …(6)… waarover vergaderd wordt. Zo zullen bijvoorbeeld, als het over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 xml:space="preserve">7)… gaat, de 25 ministers van Landbouw aan de vergadering deelnemen en spreken we van de …(8)... Voor economische en financiële onderwerpen kennen we de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 xml:space="preserve">9)…, voor het milieu de Milieuraad enz. De variatie in samenstelling en benaming van de diverse raden doet niets af aan het feit dat het steeds blijft gaan om </w:t>
            </w:r>
            <w:proofErr w:type="gramStart"/>
            <w:r>
              <w:rPr>
                <w:rFonts w:ascii="@Ù’â˛" w:hAnsi="@Ù’â˛" w:cs="@Ù’â˛"/>
                <w:sz w:val="22"/>
                <w:szCs w:val="22"/>
              </w:rPr>
              <w:t>…(</w:t>
            </w:r>
            <w:proofErr w:type="gramEnd"/>
            <w:r>
              <w:rPr>
                <w:rFonts w:ascii="@Ù’â˛" w:hAnsi="@Ù’â˛" w:cs="@Ù’â˛"/>
                <w:sz w:val="22"/>
                <w:szCs w:val="22"/>
              </w:rPr>
              <w:t>10)… Raad als instelling: alle besluiten zijn besluiten van de Raad van de Europese Unie. In de praktijk is er sprake van negen verschillende Raden.</w:t>
            </w: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377D3269" wp14:editId="7EE0841D">
            <wp:extent cx="5731933" cy="2216536"/>
            <wp:effectExtent l="0" t="0" r="0" b="635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9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60" cy="2227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>
      <w:r w:rsidRPr="009001CD">
        <w:rPr>
          <w:noProof/>
        </w:rPr>
        <w:drawing>
          <wp:inline distT="0" distB="0" distL="0" distR="0" wp14:anchorId="3EF0C9D9" wp14:editId="5D02CF6A">
            <wp:extent cx="5731510" cy="1825592"/>
            <wp:effectExtent l="0" t="0" r="0" b="381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830" cy="1834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D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E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F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G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lastRenderedPageBreak/>
        <w:drawing>
          <wp:inline distT="0" distB="0" distL="0" distR="0" wp14:anchorId="020D81B7" wp14:editId="3E0B7926">
            <wp:extent cx="5689600" cy="2406050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06295" cy="2413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2D977326" wp14:editId="16D09E18">
            <wp:extent cx="5689600" cy="2309226"/>
            <wp:effectExtent l="0" t="0" r="0" b="254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18000"/>
                              </a14:imgEffect>
                              <a14:imgEffect>
                                <a14:brightnessContrast bright="34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6086" cy="2315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36"/>
        <w:gridCol w:w="8720"/>
      </w:tblGrid>
      <w:tr w:rsidR="009001CD" w:rsidRPr="009001CD" w:rsidTr="009001CD">
        <w:tc>
          <w:tcPr>
            <w:tcW w:w="279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62040E39" wp14:editId="04949AEA">
            <wp:extent cx="5757333" cy="2447220"/>
            <wp:effectExtent l="0" t="0" r="0" b="4445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18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27" cy="2453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lastRenderedPageBreak/>
        <w:drawing>
          <wp:inline distT="0" distB="0" distL="0" distR="0" wp14:anchorId="14682794" wp14:editId="2AE6F399">
            <wp:extent cx="5723466" cy="1139068"/>
            <wp:effectExtent l="0" t="0" r="0" b="444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5899" cy="1147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>
      <w:r w:rsidRPr="009001CD">
        <w:rPr>
          <w:noProof/>
        </w:rPr>
        <w:drawing>
          <wp:inline distT="0" distB="0" distL="0" distR="0" wp14:anchorId="7D98DD61" wp14:editId="625E905B">
            <wp:extent cx="4622800" cy="4808220"/>
            <wp:effectExtent l="0" t="0" r="0" b="5080"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313" cy="482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D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  <w:tr w:rsidR="009001CD" w:rsidRPr="009001CD" w:rsidTr="009001CD">
        <w:tc>
          <w:tcPr>
            <w:tcW w:w="421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E</w:t>
            </w:r>
          </w:p>
        </w:tc>
        <w:tc>
          <w:tcPr>
            <w:tcW w:w="8635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3CABCFB4" wp14:editId="4CF3FE7A">
            <wp:extent cx="4707466" cy="1993750"/>
            <wp:effectExtent l="0" t="0" r="4445" b="635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722179" cy="1999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p w:rsidR="009001CD" w:rsidRDefault="009001CD">
      <w:r w:rsidRPr="009001CD">
        <w:rPr>
          <w:noProof/>
        </w:rPr>
        <w:lastRenderedPageBreak/>
        <w:drawing>
          <wp:inline distT="0" distB="0" distL="0" distR="0" wp14:anchorId="18273A24" wp14:editId="54D784C1">
            <wp:extent cx="5757333" cy="3405531"/>
            <wp:effectExtent l="0" t="0" r="0" b="0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3000"/>
                              </a14:imgEffect>
                              <a14:imgEffect>
                                <a14:brightnessContrast bright="39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9233" cy="341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9001CD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18"/>
        <w:gridCol w:w="8738"/>
      </w:tblGrid>
      <w:tr w:rsidR="009001CD" w:rsidRPr="009001CD" w:rsidTr="009001CD">
        <w:tc>
          <w:tcPr>
            <w:tcW w:w="279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  <w:r w:rsidRPr="009001CD">
              <w:rPr>
                <w:sz w:val="22"/>
                <w:szCs w:val="22"/>
              </w:rPr>
              <w:t>F</w:t>
            </w:r>
          </w:p>
        </w:tc>
        <w:tc>
          <w:tcPr>
            <w:tcW w:w="8777" w:type="dxa"/>
          </w:tcPr>
          <w:p w:rsidR="009001CD" w:rsidRPr="009001CD" w:rsidRDefault="009001CD">
            <w:pPr>
              <w:rPr>
                <w:sz w:val="22"/>
                <w:szCs w:val="22"/>
              </w:rPr>
            </w:pPr>
          </w:p>
        </w:tc>
      </w:tr>
    </w:tbl>
    <w:p w:rsidR="009001CD" w:rsidRDefault="009001CD"/>
    <w:p w:rsidR="009001CD" w:rsidRDefault="009001CD">
      <w:r w:rsidRPr="009001CD">
        <w:rPr>
          <w:noProof/>
        </w:rPr>
        <w:drawing>
          <wp:inline distT="0" distB="0" distL="0" distR="0" wp14:anchorId="74870B21" wp14:editId="01834CED">
            <wp:extent cx="5756910" cy="1107698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22446" cy="112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55"/>
        <w:gridCol w:w="8701"/>
      </w:tblGrid>
      <w:tr w:rsidR="00AE7AFC" w:rsidRPr="00AE7AFC" w:rsidTr="00AE7AFC">
        <w:tc>
          <w:tcPr>
            <w:tcW w:w="279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G</w:t>
            </w:r>
          </w:p>
        </w:tc>
        <w:tc>
          <w:tcPr>
            <w:tcW w:w="8777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9001CD" w:rsidRDefault="009001CD"/>
    <w:p w:rsidR="00AE7AFC" w:rsidRDefault="00AE7AFC"/>
    <w:p w:rsidR="00AE7AFC" w:rsidRDefault="00AE7AFC"/>
    <w:p w:rsidR="00AE7AFC" w:rsidRPr="00AE7AFC" w:rsidRDefault="00AE7AFC">
      <w:pPr>
        <w:rPr>
          <w:b/>
          <w:bCs/>
        </w:rPr>
      </w:pPr>
      <w:r w:rsidRPr="00AE7AFC">
        <w:rPr>
          <w:b/>
          <w:bCs/>
        </w:rPr>
        <w:t>8.5</w:t>
      </w:r>
      <w:r w:rsidRPr="00AE7AFC">
        <w:rPr>
          <w:b/>
          <w:bCs/>
        </w:rPr>
        <w:tab/>
        <w:t>Wat is de Europese Monetaire Unie</w:t>
      </w:r>
    </w:p>
    <w:p w:rsidR="00AE7AFC" w:rsidRDefault="00AE7AFC"/>
    <w:p w:rsidR="009001CD" w:rsidRDefault="00AE7AFC">
      <w:r w:rsidRPr="00AE7AFC">
        <w:rPr>
          <w:noProof/>
        </w:rPr>
        <w:drawing>
          <wp:inline distT="0" distB="0" distL="0" distR="0" wp14:anchorId="4EA98D31" wp14:editId="148F6087">
            <wp:extent cx="5732271" cy="1540933"/>
            <wp:effectExtent l="0" t="0" r="0" b="0"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5265" cy="15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AE7AFC" w:rsidRDefault="00AE7AFC">
      <w:r w:rsidRPr="00AE7AFC">
        <w:rPr>
          <w:noProof/>
        </w:rPr>
        <w:lastRenderedPageBreak/>
        <w:drawing>
          <wp:inline distT="0" distB="0" distL="0" distR="0" wp14:anchorId="01D39D5C" wp14:editId="2C5FFB99">
            <wp:extent cx="5672666" cy="3842286"/>
            <wp:effectExtent l="0" t="0" r="4445" b="635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21000"/>
                              </a14:imgEffect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3771" cy="3856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44"/>
        <w:gridCol w:w="8712"/>
      </w:tblGrid>
      <w:tr w:rsidR="00AE7AFC" w:rsidRPr="00AE7AFC" w:rsidTr="00AE7AFC">
        <w:tc>
          <w:tcPr>
            <w:tcW w:w="279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777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279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777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279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C</w:t>
            </w:r>
          </w:p>
        </w:tc>
        <w:tc>
          <w:tcPr>
            <w:tcW w:w="8777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AE7AFC" w:rsidRDefault="00AE7AFC">
      <w:r w:rsidRPr="00AE7AFC">
        <w:rPr>
          <w:noProof/>
        </w:rPr>
        <w:drawing>
          <wp:inline distT="0" distB="0" distL="0" distR="0" wp14:anchorId="6AB3D745" wp14:editId="5D458B70">
            <wp:extent cx="5740400" cy="2262302"/>
            <wp:effectExtent l="0" t="0" r="0" b="0"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82405" cy="2278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D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AE7AFC" w:rsidRDefault="00AE7AFC">
      <w:r w:rsidRPr="00AE7AFC">
        <w:rPr>
          <w:noProof/>
        </w:rPr>
        <w:lastRenderedPageBreak/>
        <w:drawing>
          <wp:inline distT="0" distB="0" distL="0" distR="0" wp14:anchorId="1E99C6F1" wp14:editId="075A8BF0">
            <wp:extent cx="5740400" cy="3176879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4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4781" cy="318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24"/>
        <w:gridCol w:w="8732"/>
      </w:tblGrid>
      <w:tr w:rsidR="00AE7AFC" w:rsidRPr="00AE7AFC" w:rsidTr="00AE7AFC">
        <w:tc>
          <w:tcPr>
            <w:tcW w:w="279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E</w:t>
            </w:r>
          </w:p>
        </w:tc>
        <w:tc>
          <w:tcPr>
            <w:tcW w:w="8777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AE7AFC" w:rsidRDefault="00AE7AFC">
      <w:bookmarkStart w:id="0" w:name="_GoBack"/>
      <w:r w:rsidRPr="00AE7AFC">
        <w:rPr>
          <w:noProof/>
        </w:rPr>
        <w:drawing>
          <wp:inline distT="0" distB="0" distL="0" distR="0" wp14:anchorId="183720DA" wp14:editId="5054F1ED">
            <wp:extent cx="5088466" cy="3973989"/>
            <wp:effectExtent l="0" t="0" r="4445" b="127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18000"/>
                              </a14:imgEffect>
                              <a14:imgEffect>
                                <a14:brightnessContrast bright="43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6410" cy="3980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AE7AFC" w:rsidRDefault="00AE7AFC"/>
    <w:p w:rsidR="00AE7AFC" w:rsidRDefault="00AE7AFC"/>
    <w:p w:rsidR="00AE7AFC" w:rsidRDefault="00AE7AFC"/>
    <w:p w:rsidR="009001CD" w:rsidRDefault="00AE7AFC">
      <w:r w:rsidRPr="00AE7AFC">
        <w:rPr>
          <w:noProof/>
        </w:rPr>
        <w:lastRenderedPageBreak/>
        <w:drawing>
          <wp:inline distT="0" distB="0" distL="0" distR="0" wp14:anchorId="5CA75BDE" wp14:editId="05460D75">
            <wp:extent cx="5825836" cy="736600"/>
            <wp:effectExtent l="0" t="0" r="381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23149" cy="74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01CD" w:rsidRDefault="00AE7AFC">
      <w:r w:rsidRPr="00AE7AFC">
        <w:rPr>
          <w:noProof/>
        </w:rPr>
        <w:drawing>
          <wp:inline distT="0" distB="0" distL="0" distR="0" wp14:anchorId="59464963" wp14:editId="06FA49F7">
            <wp:extent cx="5782733" cy="2431376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815246" cy="2445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>
      <w:r w:rsidRPr="00AE7AFC">
        <w:rPr>
          <w:noProof/>
        </w:rPr>
        <w:drawing>
          <wp:inline distT="0" distB="0" distL="0" distR="0" wp14:anchorId="05FB5A8D" wp14:editId="6789DD9E">
            <wp:extent cx="5782310" cy="1143207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824031" cy="1151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7AFC" w:rsidRDefault="00AE7AFC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21"/>
        <w:gridCol w:w="8635"/>
      </w:tblGrid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A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B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C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  <w:tr w:rsidR="00AE7AFC" w:rsidRPr="00AE7AFC" w:rsidTr="00AE7AFC">
        <w:tc>
          <w:tcPr>
            <w:tcW w:w="421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  <w:r w:rsidRPr="00AE7AFC">
              <w:rPr>
                <w:sz w:val="22"/>
                <w:szCs w:val="22"/>
              </w:rPr>
              <w:t>D</w:t>
            </w:r>
          </w:p>
        </w:tc>
        <w:tc>
          <w:tcPr>
            <w:tcW w:w="8635" w:type="dxa"/>
          </w:tcPr>
          <w:p w:rsidR="00AE7AFC" w:rsidRPr="00AE7AFC" w:rsidRDefault="00AE7AFC">
            <w:pPr>
              <w:rPr>
                <w:sz w:val="22"/>
                <w:szCs w:val="22"/>
              </w:rPr>
            </w:pPr>
          </w:p>
        </w:tc>
      </w:tr>
    </w:tbl>
    <w:p w:rsidR="00AE7AFC" w:rsidRDefault="00AE7AFC"/>
    <w:p w:rsidR="00AE7AFC" w:rsidRDefault="00AE7AFC"/>
    <w:p w:rsidR="00AE7AFC" w:rsidRDefault="00AE7AFC"/>
    <w:p w:rsidR="00AE7AFC" w:rsidRDefault="00AE7AFC"/>
    <w:sectPr w:rsidR="00AE7AFC" w:rsidSect="007F6602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2FE4" w:rsidRDefault="00DD2FE4" w:rsidP="009001CD">
      <w:r>
        <w:separator/>
      </w:r>
    </w:p>
  </w:endnote>
  <w:endnote w:type="continuationSeparator" w:id="0">
    <w:p w:rsidR="00DD2FE4" w:rsidRDefault="00DD2FE4" w:rsidP="009001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@Ù’â˛">
    <w:altName w:val="Calibri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52222949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E7AFC" w:rsidRDefault="00AE7AFC" w:rsidP="0012085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end"/>
        </w:r>
      </w:p>
    </w:sdtContent>
  </w:sdt>
  <w:p w:rsidR="009001CD" w:rsidRDefault="009001CD" w:rsidP="00AE7AFC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inanummer"/>
      </w:rPr>
      <w:id w:val="-1261832190"/>
      <w:docPartObj>
        <w:docPartGallery w:val="Page Numbers (Bottom of Page)"/>
        <w:docPartUnique/>
      </w:docPartObj>
    </w:sdtPr>
    <w:sdtEndPr>
      <w:rPr>
        <w:rStyle w:val="Paginanummer"/>
      </w:rPr>
    </w:sdtEndPr>
    <w:sdtContent>
      <w:p w:rsidR="00AE7AFC" w:rsidRDefault="00AE7AFC" w:rsidP="00120854">
        <w:pPr>
          <w:pStyle w:val="Voettekst"/>
          <w:framePr w:wrap="none" w:vAnchor="text" w:hAnchor="margin" w:xAlign="right" w:y="1"/>
          <w:rPr>
            <w:rStyle w:val="Paginanummer"/>
          </w:rPr>
        </w:pPr>
        <w:r>
          <w:rPr>
            <w:rStyle w:val="Paginanummer"/>
          </w:rPr>
          <w:fldChar w:fldCharType="begin"/>
        </w:r>
        <w:r>
          <w:rPr>
            <w:rStyle w:val="Paginanummer"/>
          </w:rPr>
          <w:instrText xml:space="preserve"> PAGE </w:instrText>
        </w:r>
        <w:r>
          <w:rPr>
            <w:rStyle w:val="Paginanummer"/>
          </w:rPr>
          <w:fldChar w:fldCharType="separate"/>
        </w:r>
        <w:r>
          <w:rPr>
            <w:rStyle w:val="Paginanummer"/>
            <w:noProof/>
          </w:rPr>
          <w:t>1</w:t>
        </w:r>
        <w:r>
          <w:rPr>
            <w:rStyle w:val="Paginanummer"/>
          </w:rPr>
          <w:fldChar w:fldCharType="end"/>
        </w:r>
      </w:p>
    </w:sdtContent>
  </w:sdt>
  <w:p w:rsidR="00AE7AFC" w:rsidRPr="009001CD" w:rsidRDefault="00AE7AFC" w:rsidP="00AE7AFC">
    <w:pPr>
      <w:ind w:right="360"/>
      <w:rPr>
        <w:b/>
        <w:bCs/>
      </w:rPr>
    </w:pPr>
    <w:r w:rsidRPr="009001CD">
      <w:rPr>
        <w:b/>
        <w:bCs/>
      </w:rPr>
      <w:t>Werkboek hoofdstuk 8 - Samenwerken deel 2</w:t>
    </w:r>
  </w:p>
  <w:p w:rsidR="009001CD" w:rsidRDefault="009001CD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85D7D" w:rsidRDefault="00485D7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2FE4" w:rsidRDefault="00DD2FE4" w:rsidP="009001CD">
      <w:r>
        <w:separator/>
      </w:r>
    </w:p>
  </w:footnote>
  <w:footnote w:type="continuationSeparator" w:id="0">
    <w:p w:rsidR="00DD2FE4" w:rsidRDefault="00DD2FE4" w:rsidP="009001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9001CD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9001CD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001CD" w:rsidRDefault="009001CD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01CD"/>
    <w:rsid w:val="00485D7D"/>
    <w:rsid w:val="007A2EF1"/>
    <w:rsid w:val="007F6602"/>
    <w:rsid w:val="009001CD"/>
    <w:rsid w:val="00AE7AFC"/>
    <w:rsid w:val="00CA622F"/>
    <w:rsid w:val="00D532EB"/>
    <w:rsid w:val="00DD2FE4"/>
    <w:rsid w:val="00F55D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4ECEC30-F500-8249-BFBD-D53966891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9001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tekst">
    <w:name w:val="header"/>
    <w:basedOn w:val="Standaard"/>
    <w:link w:val="KoptekstChar"/>
    <w:uiPriority w:val="99"/>
    <w:unhideWhenUsed/>
    <w:rsid w:val="009001C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001CD"/>
  </w:style>
  <w:style w:type="paragraph" w:styleId="Voettekst">
    <w:name w:val="footer"/>
    <w:basedOn w:val="Standaard"/>
    <w:link w:val="VoettekstChar"/>
    <w:uiPriority w:val="99"/>
    <w:unhideWhenUsed/>
    <w:rsid w:val="009001C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001CD"/>
  </w:style>
  <w:style w:type="character" w:styleId="Paginanummer">
    <w:name w:val="page number"/>
    <w:basedOn w:val="Standaardalinea-lettertype"/>
    <w:uiPriority w:val="99"/>
    <w:semiHidden/>
    <w:unhideWhenUsed/>
    <w:rsid w:val="00AE7A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tiff"/><Relationship Id="rId18" Type="http://schemas.openxmlformats.org/officeDocument/2006/relationships/image" Target="media/image9.tiff"/><Relationship Id="rId26" Type="http://schemas.openxmlformats.org/officeDocument/2006/relationships/image" Target="media/image15.png"/><Relationship Id="rId39" Type="http://schemas.openxmlformats.org/officeDocument/2006/relationships/footer" Target="footer2.xml"/><Relationship Id="rId21" Type="http://schemas.openxmlformats.org/officeDocument/2006/relationships/image" Target="media/image11.tiff"/><Relationship Id="rId34" Type="http://schemas.openxmlformats.org/officeDocument/2006/relationships/image" Target="media/image20.tiff"/><Relationship Id="rId42" Type="http://schemas.openxmlformats.org/officeDocument/2006/relationships/fontTable" Target="fontTable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29" Type="http://schemas.openxmlformats.org/officeDocument/2006/relationships/image" Target="media/image17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2.wdp"/><Relationship Id="rId24" Type="http://schemas.openxmlformats.org/officeDocument/2006/relationships/image" Target="media/image13.tiff"/><Relationship Id="rId32" Type="http://schemas.microsoft.com/office/2007/relationships/hdphoto" Target="media/hdphoto9.wdp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microsoft.com/office/2007/relationships/hdphoto" Target="media/hdphoto6.wdp"/><Relationship Id="rId28" Type="http://schemas.openxmlformats.org/officeDocument/2006/relationships/image" Target="media/image16.tiff"/><Relationship Id="rId36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0.png"/><Relationship Id="rId31" Type="http://schemas.openxmlformats.org/officeDocument/2006/relationships/image" Target="media/image18.png"/><Relationship Id="rId4" Type="http://schemas.openxmlformats.org/officeDocument/2006/relationships/footnotes" Target="footnotes.xml"/><Relationship Id="rId9" Type="http://schemas.openxmlformats.org/officeDocument/2006/relationships/image" Target="media/image3.tiff"/><Relationship Id="rId14" Type="http://schemas.openxmlformats.org/officeDocument/2006/relationships/image" Target="media/image7.png"/><Relationship Id="rId22" Type="http://schemas.openxmlformats.org/officeDocument/2006/relationships/image" Target="media/image12.png"/><Relationship Id="rId27" Type="http://schemas.microsoft.com/office/2007/relationships/hdphoto" Target="media/hdphoto7.wdp"/><Relationship Id="rId30" Type="http://schemas.microsoft.com/office/2007/relationships/hdphoto" Target="media/hdphoto8.wdp"/><Relationship Id="rId35" Type="http://schemas.openxmlformats.org/officeDocument/2006/relationships/image" Target="media/image21.tiff"/><Relationship Id="rId43" Type="http://schemas.openxmlformats.org/officeDocument/2006/relationships/theme" Target="theme/theme1.xml"/><Relationship Id="rId8" Type="http://schemas.openxmlformats.org/officeDocument/2006/relationships/image" Target="media/image2.tiff"/><Relationship Id="rId3" Type="http://schemas.openxmlformats.org/officeDocument/2006/relationships/webSettings" Target="webSettings.xml"/><Relationship Id="rId12" Type="http://schemas.openxmlformats.org/officeDocument/2006/relationships/image" Target="media/image5.tiff"/><Relationship Id="rId17" Type="http://schemas.microsoft.com/office/2007/relationships/hdphoto" Target="media/hdphoto4.wdp"/><Relationship Id="rId25" Type="http://schemas.openxmlformats.org/officeDocument/2006/relationships/image" Target="media/image14.tiff"/><Relationship Id="rId33" Type="http://schemas.openxmlformats.org/officeDocument/2006/relationships/image" Target="media/image19.tiff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184</Words>
  <Characters>1013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2019-08-16T11:57:00Z</dcterms:created>
  <dcterms:modified xsi:type="dcterms:W3CDTF">2019-08-16T11:57:00Z</dcterms:modified>
</cp:coreProperties>
</file>